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35" w:rsidRPr="00B66106" w:rsidRDefault="00B778D6">
      <w:pPr>
        <w:rPr>
          <w:b/>
          <w:u w:val="single"/>
        </w:rPr>
      </w:pPr>
      <w:r w:rsidRPr="00B66106">
        <w:rPr>
          <w:b/>
          <w:u w:val="single"/>
        </w:rPr>
        <w:t xml:space="preserve">Week 1 (05.01.2021) </w:t>
      </w:r>
      <w:bookmarkStart w:id="0" w:name="_GoBack"/>
      <w:bookmarkEnd w:id="0"/>
    </w:p>
    <w:p w:rsidR="00B66106" w:rsidRDefault="00B66106" w:rsidP="00B66106">
      <w:pPr>
        <w:rPr>
          <w:b/>
        </w:rPr>
      </w:pPr>
      <w:r>
        <w:rPr>
          <w:b/>
        </w:rPr>
        <w:t xml:space="preserve">English - </w:t>
      </w:r>
      <w:r>
        <w:t xml:space="preserve">Please follow the </w:t>
      </w:r>
      <w:r>
        <w:rPr>
          <w:b/>
        </w:rPr>
        <w:t>Oak Academy</w:t>
      </w:r>
      <w:r>
        <w:t xml:space="preserve"> link and complete the lesson.</w:t>
      </w:r>
    </w:p>
    <w:p w:rsidR="00B66106" w:rsidRDefault="00B66106" w:rsidP="00B66106">
      <w:pPr>
        <w:rPr>
          <w:b/>
        </w:rPr>
      </w:pPr>
      <w:r>
        <w:rPr>
          <w:b/>
        </w:rPr>
        <w:t xml:space="preserve">Maths – </w:t>
      </w:r>
      <w:r>
        <w:t>Please go the Maths folder and open the PowerPoint for each day. The work will be on the slides.</w:t>
      </w:r>
      <w:r>
        <w:rPr>
          <w:b/>
        </w:rPr>
        <w:t xml:space="preserve"> </w:t>
      </w:r>
    </w:p>
    <w:p w:rsidR="00B66106" w:rsidRDefault="00B66106" w:rsidP="00B66106">
      <w:pPr>
        <w:rPr>
          <w:b/>
        </w:rPr>
      </w:pPr>
      <w:r>
        <w:rPr>
          <w:b/>
        </w:rPr>
        <w:t xml:space="preserve">Wider curriculum – </w:t>
      </w:r>
      <w:r>
        <w:t>Please look in the Wider Curriculum folder for all resources</w:t>
      </w:r>
      <w:r>
        <w:rPr>
          <w:b/>
        </w:rPr>
        <w:t xml:space="preserve"> </w:t>
      </w:r>
    </w:p>
    <w:p w:rsidR="00B66106" w:rsidRDefault="00B66106" w:rsidP="00B66106">
      <w:pPr>
        <w:rPr>
          <w:b/>
        </w:rPr>
      </w:pPr>
      <w:r>
        <w:rPr>
          <w:b/>
        </w:rPr>
        <w:t xml:space="preserve">Reading comprehension and spelling – </w:t>
      </w:r>
      <w:r>
        <w:t>You will find the reading comprehension and spelling resources in the English folder. They will be uploaded weekly. During a live ‘Teams’ link, we will be testing the children every Monday.</w:t>
      </w:r>
      <w:r>
        <w:rPr>
          <w:b/>
        </w:rPr>
        <w:t xml:space="preserve"> </w:t>
      </w:r>
    </w:p>
    <w:p w:rsidR="00B66106" w:rsidRDefault="00B66106" w:rsidP="00B66106">
      <w:pPr>
        <w:rPr>
          <w:b/>
        </w:rPr>
      </w:pPr>
      <w:r>
        <w:rPr>
          <w:b/>
        </w:rPr>
        <w:t>Class assembly – Every Monday morning</w:t>
      </w:r>
      <w:r>
        <w:t xml:space="preserve"> at </w:t>
      </w:r>
      <w:r>
        <w:rPr>
          <w:b/>
        </w:rPr>
        <w:t>9am</w:t>
      </w:r>
      <w:r>
        <w:t>, please join the Year 4 team (socially distanced) for a live year group assembly. Please make sure that you have a pen/pencil and a piece of paper ready for the spelling test, which will follow the assembly.</w:t>
      </w:r>
      <w:r>
        <w:rPr>
          <w:b/>
        </w:rPr>
        <w:t xml:space="preserve">  </w:t>
      </w:r>
    </w:p>
    <w:p w:rsidR="00B778D6" w:rsidRDefault="00B778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4839"/>
        <w:gridCol w:w="2702"/>
        <w:gridCol w:w="3609"/>
      </w:tblGrid>
      <w:tr w:rsidR="00B778D6" w:rsidTr="00B778D6">
        <w:tc>
          <w:tcPr>
            <w:tcW w:w="3487" w:type="dxa"/>
          </w:tcPr>
          <w:p w:rsidR="00B778D6" w:rsidRDefault="00B778D6"/>
        </w:tc>
        <w:tc>
          <w:tcPr>
            <w:tcW w:w="3487" w:type="dxa"/>
          </w:tcPr>
          <w:p w:rsidR="00B778D6" w:rsidRDefault="00B778D6">
            <w:r>
              <w:t xml:space="preserve">English </w:t>
            </w:r>
          </w:p>
        </w:tc>
        <w:tc>
          <w:tcPr>
            <w:tcW w:w="3487" w:type="dxa"/>
          </w:tcPr>
          <w:p w:rsidR="00B778D6" w:rsidRDefault="00B778D6">
            <w:r>
              <w:t>Maths</w:t>
            </w:r>
          </w:p>
        </w:tc>
        <w:tc>
          <w:tcPr>
            <w:tcW w:w="3487" w:type="dxa"/>
          </w:tcPr>
          <w:p w:rsidR="00B778D6" w:rsidRDefault="00B778D6">
            <w:r>
              <w:t xml:space="preserve">Wider Curriculum </w:t>
            </w:r>
          </w:p>
        </w:tc>
      </w:tr>
      <w:tr w:rsidR="00B778D6" w:rsidTr="00B778D6">
        <w:tc>
          <w:tcPr>
            <w:tcW w:w="3487" w:type="dxa"/>
          </w:tcPr>
          <w:p w:rsidR="00B778D6" w:rsidRDefault="00B778D6">
            <w:r>
              <w:t xml:space="preserve">Monday 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:rsidR="00B778D6" w:rsidRDefault="00B778D6"/>
        </w:tc>
        <w:tc>
          <w:tcPr>
            <w:tcW w:w="3487" w:type="dxa"/>
            <w:shd w:val="clear" w:color="auto" w:fill="BFBFBF" w:themeFill="background1" w:themeFillShade="BF"/>
          </w:tcPr>
          <w:p w:rsidR="00B778D6" w:rsidRDefault="00B778D6"/>
        </w:tc>
        <w:tc>
          <w:tcPr>
            <w:tcW w:w="3487" w:type="dxa"/>
            <w:shd w:val="clear" w:color="auto" w:fill="BFBFBF" w:themeFill="background1" w:themeFillShade="BF"/>
          </w:tcPr>
          <w:p w:rsidR="00B778D6" w:rsidRDefault="00B778D6"/>
        </w:tc>
      </w:tr>
      <w:tr w:rsidR="00B778D6" w:rsidTr="00B778D6">
        <w:tc>
          <w:tcPr>
            <w:tcW w:w="3487" w:type="dxa"/>
          </w:tcPr>
          <w:p w:rsidR="00B778D6" w:rsidRDefault="00B778D6">
            <w:r>
              <w:t>Tuesday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:rsidR="00B778D6" w:rsidRDefault="00B778D6"/>
        </w:tc>
        <w:tc>
          <w:tcPr>
            <w:tcW w:w="3487" w:type="dxa"/>
            <w:shd w:val="clear" w:color="auto" w:fill="BFBFBF" w:themeFill="background1" w:themeFillShade="BF"/>
          </w:tcPr>
          <w:p w:rsidR="00B778D6" w:rsidRDefault="00B778D6"/>
        </w:tc>
        <w:tc>
          <w:tcPr>
            <w:tcW w:w="3487" w:type="dxa"/>
            <w:shd w:val="clear" w:color="auto" w:fill="BFBFBF" w:themeFill="background1" w:themeFillShade="BF"/>
          </w:tcPr>
          <w:p w:rsidR="00B778D6" w:rsidRDefault="00B778D6"/>
        </w:tc>
      </w:tr>
      <w:tr w:rsidR="00B778D6" w:rsidTr="00B778D6">
        <w:tc>
          <w:tcPr>
            <w:tcW w:w="3487" w:type="dxa"/>
          </w:tcPr>
          <w:p w:rsidR="00B778D6" w:rsidRDefault="00B778D6">
            <w:r>
              <w:t>Wednesday</w:t>
            </w:r>
          </w:p>
        </w:tc>
        <w:tc>
          <w:tcPr>
            <w:tcW w:w="3487" w:type="dxa"/>
          </w:tcPr>
          <w:p w:rsidR="00B778D6" w:rsidRDefault="00B778D6" w:rsidP="00B778D6">
            <w:pPr>
              <w:rPr>
                <w:b/>
              </w:rPr>
            </w:pPr>
            <w:r>
              <w:rPr>
                <w:b/>
              </w:rPr>
              <w:t>News report</w:t>
            </w:r>
          </w:p>
          <w:p w:rsidR="00B778D6" w:rsidRDefault="00B778D6">
            <w:r>
              <w:rPr>
                <w:b/>
              </w:rPr>
              <w:t xml:space="preserve">Identifying features of a news report. </w:t>
            </w:r>
            <w:hyperlink r:id="rId4" w:history="1">
              <w:r w:rsidRPr="000541C9">
                <w:rPr>
                  <w:rStyle w:val="Hyperlink"/>
                </w:rPr>
                <w:t>https://classroom.thenational.academy/lessons/to-identify-the-features-of-a-newspaper-report-6rv30r</w:t>
              </w:r>
            </w:hyperlink>
          </w:p>
          <w:p w:rsidR="00B778D6" w:rsidRDefault="00B778D6"/>
        </w:tc>
        <w:tc>
          <w:tcPr>
            <w:tcW w:w="3487" w:type="dxa"/>
          </w:tcPr>
          <w:p w:rsidR="00B778D6" w:rsidRDefault="00B778D6">
            <w:r w:rsidRPr="00B778D6">
              <w:rPr>
                <w:b/>
              </w:rPr>
              <w:t>White Rose maths</w:t>
            </w:r>
            <w:r>
              <w:t xml:space="preserve"> - Multiply by 10 </w:t>
            </w:r>
          </w:p>
        </w:tc>
        <w:tc>
          <w:tcPr>
            <w:tcW w:w="3487" w:type="dxa"/>
          </w:tcPr>
          <w:p w:rsidR="00B778D6" w:rsidRDefault="00B778D6">
            <w:r w:rsidRPr="00B778D6">
              <w:rPr>
                <w:b/>
              </w:rPr>
              <w:t>Music</w:t>
            </w:r>
            <w:r>
              <w:t xml:space="preserve"> – Loki the joker. </w:t>
            </w:r>
          </w:p>
          <w:p w:rsidR="00B778D6" w:rsidRDefault="00B66106">
            <w:hyperlink r:id="rId5" w:history="1">
              <w:r w:rsidR="00B778D6" w:rsidRPr="000541C9">
                <w:rPr>
                  <w:rStyle w:val="Hyperlink"/>
                </w:rPr>
                <w:t>https://www.bbc.co.uk/teach/school-radio/music-ks2-viking-saga-songs-1-loki-the-joker/z4wk47h</w:t>
              </w:r>
            </w:hyperlink>
          </w:p>
          <w:p w:rsidR="00B778D6" w:rsidRDefault="00B778D6"/>
          <w:p w:rsidR="00B778D6" w:rsidRDefault="00B778D6">
            <w:r>
              <w:t xml:space="preserve">Please follow the link and enjoy the tutorial. </w:t>
            </w:r>
          </w:p>
        </w:tc>
      </w:tr>
      <w:tr w:rsidR="00B778D6" w:rsidTr="00B778D6">
        <w:tc>
          <w:tcPr>
            <w:tcW w:w="3487" w:type="dxa"/>
          </w:tcPr>
          <w:p w:rsidR="00B778D6" w:rsidRDefault="00B778D6">
            <w:r>
              <w:t xml:space="preserve">Thursday </w:t>
            </w:r>
          </w:p>
        </w:tc>
        <w:tc>
          <w:tcPr>
            <w:tcW w:w="3487" w:type="dxa"/>
          </w:tcPr>
          <w:p w:rsidR="00B778D6" w:rsidRDefault="00B778D6" w:rsidP="00B778D6">
            <w:pPr>
              <w:rPr>
                <w:b/>
              </w:rPr>
            </w:pPr>
            <w:r>
              <w:rPr>
                <w:b/>
              </w:rPr>
              <w:t>News report</w:t>
            </w:r>
          </w:p>
          <w:p w:rsidR="00B778D6" w:rsidRDefault="00B778D6" w:rsidP="00B778D6">
            <w:pPr>
              <w:rPr>
                <w:b/>
              </w:rPr>
            </w:pPr>
            <w:r>
              <w:rPr>
                <w:b/>
              </w:rPr>
              <w:t>Spelling – Compound nouns.</w:t>
            </w:r>
          </w:p>
          <w:p w:rsidR="00B778D6" w:rsidRDefault="00B66106">
            <w:hyperlink r:id="rId6" w:history="1">
              <w:r w:rsidR="00B778D6" w:rsidRPr="000541C9">
                <w:rPr>
                  <w:rStyle w:val="Hyperlink"/>
                </w:rPr>
                <w:t>https://classroom.thenational.academy/lessons/to-investigate-compound-nouns-70t38c</w:t>
              </w:r>
            </w:hyperlink>
            <w:r w:rsidR="00B778D6">
              <w:t xml:space="preserve"> </w:t>
            </w:r>
          </w:p>
        </w:tc>
        <w:tc>
          <w:tcPr>
            <w:tcW w:w="3487" w:type="dxa"/>
          </w:tcPr>
          <w:p w:rsidR="00B778D6" w:rsidRDefault="00B778D6">
            <w:r w:rsidRPr="00B778D6">
              <w:rPr>
                <w:b/>
              </w:rPr>
              <w:t>White Rose maths</w:t>
            </w:r>
            <w:r>
              <w:t xml:space="preserve"> - Multiply by 100 </w:t>
            </w:r>
          </w:p>
        </w:tc>
        <w:tc>
          <w:tcPr>
            <w:tcW w:w="3487" w:type="dxa"/>
          </w:tcPr>
          <w:p w:rsidR="00B778D6" w:rsidRDefault="00B778D6">
            <w:r w:rsidRPr="00B778D6">
              <w:rPr>
                <w:b/>
              </w:rPr>
              <w:t>History</w:t>
            </w:r>
            <w:r>
              <w:t xml:space="preserve"> – Who were the Vikings? Create a timeline either using the uploaded resource (see ‘Wider curriculum folder) or create your own by drawing pictures and labelling. </w:t>
            </w:r>
          </w:p>
        </w:tc>
      </w:tr>
      <w:tr w:rsidR="00B778D6" w:rsidTr="00B778D6">
        <w:tc>
          <w:tcPr>
            <w:tcW w:w="3487" w:type="dxa"/>
          </w:tcPr>
          <w:p w:rsidR="00B778D6" w:rsidRDefault="00B778D6">
            <w:r>
              <w:t xml:space="preserve">Friday </w:t>
            </w:r>
          </w:p>
        </w:tc>
        <w:tc>
          <w:tcPr>
            <w:tcW w:w="3487" w:type="dxa"/>
          </w:tcPr>
          <w:p w:rsidR="00B778D6" w:rsidRDefault="00B778D6" w:rsidP="00B778D6">
            <w:pPr>
              <w:rPr>
                <w:b/>
              </w:rPr>
            </w:pPr>
            <w:r>
              <w:rPr>
                <w:b/>
              </w:rPr>
              <w:t>News report</w:t>
            </w:r>
          </w:p>
          <w:p w:rsidR="00B778D6" w:rsidRDefault="00B778D6" w:rsidP="00B778D6">
            <w:pPr>
              <w:rPr>
                <w:b/>
              </w:rPr>
            </w:pPr>
            <w:r>
              <w:rPr>
                <w:b/>
              </w:rPr>
              <w:t xml:space="preserve">Using speech </w:t>
            </w:r>
          </w:p>
          <w:p w:rsidR="00B778D6" w:rsidRDefault="00B66106" w:rsidP="00B778D6">
            <w:hyperlink r:id="rId7" w:history="1">
              <w:r w:rsidR="00B778D6" w:rsidRPr="000541C9">
                <w:rPr>
                  <w:rStyle w:val="Hyperlink"/>
                </w:rPr>
                <w:t>https://classroom.thenational.academy/lessons/to-revise-speech-punctuation-cngp8t</w:t>
              </w:r>
            </w:hyperlink>
            <w:r w:rsidR="00B778D6">
              <w:t xml:space="preserve"> </w:t>
            </w:r>
          </w:p>
        </w:tc>
        <w:tc>
          <w:tcPr>
            <w:tcW w:w="3487" w:type="dxa"/>
          </w:tcPr>
          <w:p w:rsidR="00B778D6" w:rsidRDefault="00B778D6">
            <w:r w:rsidRPr="00B778D6">
              <w:rPr>
                <w:b/>
              </w:rPr>
              <w:t>White Rose maths</w:t>
            </w:r>
            <w:r>
              <w:t xml:space="preserve"> - Divide by 10 </w:t>
            </w:r>
          </w:p>
        </w:tc>
        <w:tc>
          <w:tcPr>
            <w:tcW w:w="3487" w:type="dxa"/>
          </w:tcPr>
          <w:p w:rsidR="00B778D6" w:rsidRDefault="00B778D6" w:rsidP="00B778D6">
            <w:r w:rsidRPr="00B66106">
              <w:rPr>
                <w:b/>
              </w:rPr>
              <w:t>Art</w:t>
            </w:r>
            <w:r>
              <w:t xml:space="preserve"> – </w:t>
            </w:r>
            <w:r w:rsidR="00B66106">
              <w:t>Look through the ‘Viking’ PowerP</w:t>
            </w:r>
            <w:r>
              <w:t xml:space="preserve">oint (see Wider Curriculum folder). Using paints or pencils, draw and label a picture of a Viking family. </w:t>
            </w:r>
          </w:p>
        </w:tc>
      </w:tr>
    </w:tbl>
    <w:p w:rsidR="00B778D6" w:rsidRDefault="00B778D6"/>
    <w:sectPr w:rsidR="00B778D6" w:rsidSect="00B778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D6"/>
    <w:rsid w:val="00B66106"/>
    <w:rsid w:val="00B778D6"/>
    <w:rsid w:val="00C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75405-4143-4975-9795-A479A1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revise-speech-punctuation-cngp8t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nvestigate-compound-nouns-70t38c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bbc.co.uk/teach/school-radio/music-ks2-viking-saga-songs-1-loki-the-joker/z4wk47h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classroom.thenational.academy/lessons/to-identify-the-features-of-a-newspaper-report-6rv30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1404EB7B6FF49B39EEBE5703630D7" ma:contentTypeVersion="0" ma:contentTypeDescription="Create a new document." ma:contentTypeScope="" ma:versionID="ee413ac0918aba4118c1616a566672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5D112-880E-4485-91DB-BC2F13FAEDA4}"/>
</file>

<file path=customXml/itemProps2.xml><?xml version="1.0" encoding="utf-8"?>
<ds:datastoreItem xmlns:ds="http://schemas.openxmlformats.org/officeDocument/2006/customXml" ds:itemID="{252C4A87-C323-4697-862A-E6D6D75F7C30}"/>
</file>

<file path=customXml/itemProps3.xml><?xml version="1.0" encoding="utf-8"?>
<ds:datastoreItem xmlns:ds="http://schemas.openxmlformats.org/officeDocument/2006/customXml" ds:itemID="{12495AB4-B514-43C5-BECF-05B8CFB446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Yates</dc:creator>
  <cp:keywords/>
  <dc:description/>
  <cp:lastModifiedBy>Jessica Yates</cp:lastModifiedBy>
  <cp:revision>2</cp:revision>
  <dcterms:created xsi:type="dcterms:W3CDTF">2021-01-05T09:45:00Z</dcterms:created>
  <dcterms:modified xsi:type="dcterms:W3CDTF">2021-01-05T14:59:00Z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0x0101006941404EB7B6FF49B39EEBE5703630D7</vt:lpwstr>
  </property>
</Properties>
</file>