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D9" w:rsidRPr="00600AD9" w:rsidRDefault="00600AD9" w:rsidP="00600AD9">
      <w:pPr>
        <w:rPr>
          <w:rFonts w:ascii="Sassoon Infant Std" w:hAnsi="Sassoon Infant Std"/>
          <w:b/>
          <w:bCs/>
          <w:sz w:val="36"/>
          <w:szCs w:val="36"/>
          <w:u w:val="single"/>
        </w:rPr>
      </w:pPr>
      <w:r w:rsidRPr="00600AD9">
        <w:rPr>
          <w:rFonts w:ascii="Sassoon Infant Std" w:hAnsi="Sassoon Infant Std"/>
          <w:b/>
          <w:bCs/>
          <w:sz w:val="36"/>
          <w:szCs w:val="36"/>
          <w:u w:val="single"/>
        </w:rPr>
        <w:t>Adding ‘</w:t>
      </w:r>
      <w:proofErr w:type="spellStart"/>
      <w:r w:rsidRPr="00600AD9">
        <w:rPr>
          <w:rFonts w:ascii="Sassoon Infant Std" w:hAnsi="Sassoon Infant Std"/>
          <w:b/>
          <w:bCs/>
          <w:sz w:val="36"/>
          <w:szCs w:val="36"/>
          <w:u w:val="single"/>
        </w:rPr>
        <w:t>ed</w:t>
      </w:r>
      <w:proofErr w:type="spellEnd"/>
      <w:r w:rsidRPr="00600AD9">
        <w:rPr>
          <w:rFonts w:ascii="Sassoon Infant Std" w:hAnsi="Sassoon Infant Std"/>
          <w:b/>
          <w:bCs/>
          <w:sz w:val="36"/>
          <w:szCs w:val="36"/>
          <w:u w:val="single"/>
        </w:rPr>
        <w:t>’ and ‘</w:t>
      </w:r>
      <w:proofErr w:type="spellStart"/>
      <w:r w:rsidRPr="00600AD9">
        <w:rPr>
          <w:rFonts w:ascii="Sassoon Infant Std" w:hAnsi="Sassoon Infant Std"/>
          <w:b/>
          <w:bCs/>
          <w:sz w:val="36"/>
          <w:szCs w:val="36"/>
          <w:u w:val="single"/>
        </w:rPr>
        <w:t>ing</w:t>
      </w:r>
      <w:proofErr w:type="spellEnd"/>
      <w:r w:rsidRPr="00600AD9">
        <w:rPr>
          <w:rFonts w:ascii="Sassoon Infant Std" w:hAnsi="Sassoon Infant Std"/>
          <w:b/>
          <w:bCs/>
          <w:sz w:val="36"/>
          <w:szCs w:val="36"/>
          <w:u w:val="single"/>
        </w:rPr>
        <w:t xml:space="preserve">’ </w:t>
      </w:r>
    </w:p>
    <w:p w:rsidR="00600AD9" w:rsidRPr="00600AD9" w:rsidRDefault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 xml:space="preserve">Copied </w:t>
      </w:r>
    </w:p>
    <w:p w:rsidR="00600AD9" w:rsidRPr="00600AD9" w:rsidRDefault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 xml:space="preserve">Copying </w:t>
      </w:r>
    </w:p>
    <w:p w:rsidR="00600AD9" w:rsidRPr="00600AD9" w:rsidRDefault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 xml:space="preserve">Annoyed </w:t>
      </w:r>
    </w:p>
    <w:p w:rsidR="00600AD9" w:rsidRPr="00600AD9" w:rsidRDefault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>Annoying</w:t>
      </w:r>
    </w:p>
    <w:p w:rsidR="00600AD9" w:rsidRPr="00600AD9" w:rsidRDefault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>Worried</w:t>
      </w:r>
    </w:p>
    <w:p w:rsidR="00600AD9" w:rsidRPr="00600AD9" w:rsidRDefault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>Worrying</w:t>
      </w:r>
    </w:p>
    <w:p w:rsidR="00600AD9" w:rsidRPr="00600AD9" w:rsidRDefault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 xml:space="preserve">Studied </w:t>
      </w:r>
    </w:p>
    <w:p w:rsidR="00600AD9" w:rsidRPr="00600AD9" w:rsidRDefault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 xml:space="preserve">Studying </w:t>
      </w:r>
    </w:p>
    <w:p w:rsidR="00600AD9" w:rsidRPr="00600AD9" w:rsidRDefault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 xml:space="preserve">Talk </w:t>
      </w:r>
    </w:p>
    <w:p w:rsidR="00600AD9" w:rsidRPr="00600AD9" w:rsidRDefault="00600AD9" w:rsidP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 xml:space="preserve">Two </w:t>
      </w:r>
    </w:p>
    <w:p w:rsidR="00600AD9" w:rsidRPr="00600AD9" w:rsidRDefault="00600AD9" w:rsidP="00600AD9">
      <w:pPr>
        <w:rPr>
          <w:rFonts w:ascii="Sassoon Infant Std" w:hAnsi="Sassoon Infant Std"/>
          <w:b/>
          <w:bCs/>
          <w:sz w:val="36"/>
          <w:szCs w:val="36"/>
          <w:u w:val="single"/>
        </w:rPr>
      </w:pPr>
      <w:r w:rsidRPr="00600AD9">
        <w:rPr>
          <w:rFonts w:ascii="Sassoon Infant Std" w:hAnsi="Sassoon Infant Std"/>
          <w:b/>
          <w:bCs/>
          <w:sz w:val="36"/>
          <w:szCs w:val="36"/>
          <w:u w:val="single"/>
        </w:rPr>
        <w:t>Adding ‘</w:t>
      </w:r>
      <w:proofErr w:type="spellStart"/>
      <w:r w:rsidRPr="00600AD9">
        <w:rPr>
          <w:rFonts w:ascii="Sassoon Infant Std" w:hAnsi="Sassoon Infant Std"/>
          <w:b/>
          <w:bCs/>
          <w:sz w:val="36"/>
          <w:szCs w:val="36"/>
          <w:u w:val="single"/>
        </w:rPr>
        <w:t>ed</w:t>
      </w:r>
      <w:proofErr w:type="spellEnd"/>
      <w:r w:rsidRPr="00600AD9">
        <w:rPr>
          <w:rFonts w:ascii="Sassoon Infant Std" w:hAnsi="Sassoon Infant Std"/>
          <w:b/>
          <w:bCs/>
          <w:sz w:val="36"/>
          <w:szCs w:val="36"/>
          <w:u w:val="single"/>
        </w:rPr>
        <w:t>’ and ‘</w:t>
      </w:r>
      <w:proofErr w:type="spellStart"/>
      <w:r w:rsidRPr="00600AD9">
        <w:rPr>
          <w:rFonts w:ascii="Sassoon Infant Std" w:hAnsi="Sassoon Infant Std"/>
          <w:b/>
          <w:bCs/>
          <w:sz w:val="36"/>
          <w:szCs w:val="36"/>
          <w:u w:val="single"/>
        </w:rPr>
        <w:t>ing</w:t>
      </w:r>
      <w:proofErr w:type="spellEnd"/>
      <w:r w:rsidRPr="00600AD9">
        <w:rPr>
          <w:rFonts w:ascii="Sassoon Infant Std" w:hAnsi="Sassoon Infant Std"/>
          <w:b/>
          <w:bCs/>
          <w:sz w:val="36"/>
          <w:szCs w:val="36"/>
          <w:u w:val="single"/>
        </w:rPr>
        <w:t xml:space="preserve">’ </w:t>
      </w:r>
    </w:p>
    <w:p w:rsidR="00600AD9" w:rsidRPr="00600AD9" w:rsidRDefault="00600AD9" w:rsidP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 xml:space="preserve">Copied </w:t>
      </w:r>
    </w:p>
    <w:p w:rsidR="00600AD9" w:rsidRPr="00600AD9" w:rsidRDefault="00600AD9" w:rsidP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 xml:space="preserve">Copying </w:t>
      </w:r>
    </w:p>
    <w:p w:rsidR="00600AD9" w:rsidRPr="00600AD9" w:rsidRDefault="00600AD9" w:rsidP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 xml:space="preserve">Annoyed </w:t>
      </w:r>
    </w:p>
    <w:p w:rsidR="00600AD9" w:rsidRPr="00600AD9" w:rsidRDefault="00600AD9" w:rsidP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>Annoying</w:t>
      </w:r>
    </w:p>
    <w:p w:rsidR="00600AD9" w:rsidRPr="00600AD9" w:rsidRDefault="00600AD9" w:rsidP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>Worried</w:t>
      </w:r>
    </w:p>
    <w:p w:rsidR="00600AD9" w:rsidRPr="00600AD9" w:rsidRDefault="00600AD9" w:rsidP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>Worrying</w:t>
      </w:r>
    </w:p>
    <w:p w:rsidR="00600AD9" w:rsidRPr="00600AD9" w:rsidRDefault="00600AD9" w:rsidP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 xml:space="preserve">Studied </w:t>
      </w:r>
    </w:p>
    <w:p w:rsidR="00600AD9" w:rsidRPr="00600AD9" w:rsidRDefault="00600AD9" w:rsidP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 xml:space="preserve">Studying </w:t>
      </w:r>
    </w:p>
    <w:p w:rsidR="00600AD9" w:rsidRPr="00600AD9" w:rsidRDefault="00600AD9" w:rsidP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 xml:space="preserve">Talk </w:t>
      </w:r>
    </w:p>
    <w:p w:rsidR="00600AD9" w:rsidRPr="00914430" w:rsidRDefault="00600AD9">
      <w:pPr>
        <w:rPr>
          <w:rFonts w:ascii="Sassoon Infant Std" w:hAnsi="Sassoon Infant Std"/>
          <w:sz w:val="36"/>
          <w:szCs w:val="36"/>
        </w:rPr>
      </w:pPr>
      <w:r w:rsidRPr="00600AD9">
        <w:rPr>
          <w:rFonts w:ascii="Sassoon Infant Std" w:hAnsi="Sassoon Infant Std"/>
          <w:sz w:val="36"/>
          <w:szCs w:val="36"/>
        </w:rPr>
        <w:t xml:space="preserve">Two </w:t>
      </w:r>
      <w:bookmarkStart w:id="0" w:name="_GoBack"/>
      <w:bookmarkEnd w:id="0"/>
    </w:p>
    <w:sectPr w:rsidR="00600AD9" w:rsidRPr="00914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D9"/>
    <w:rsid w:val="002F5F11"/>
    <w:rsid w:val="00600AD9"/>
    <w:rsid w:val="00914430"/>
    <w:rsid w:val="00C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B1C4"/>
  <w15:chartTrackingRefBased/>
  <w15:docId w15:val="{653305EA-6A22-477E-B8DB-F1EA7AF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Sorrel Beckett</dc:creator>
  <cp:keywords/>
  <dc:description/>
  <cp:lastModifiedBy>Sorrel Beckett</cp:lastModifiedBy>
  <cp:revision>2</cp:revision>
  <cp:lastPrinted>2021-10-18T08:00:00Z</cp:lastPrinted>
  <dcterms:created xsi:type="dcterms:W3CDTF">2021-10-18T07:38:00Z</dcterms:created>
  <dcterms:modified xsi:type="dcterms:W3CDTF">2021-10-18T08:00:00Z</dcterms:modified>
</cp:coreProperties>
</file>