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E514" w14:textId="604F4E39" w:rsidR="00E079B1" w:rsidRPr="00C418E6" w:rsidRDefault="00074CD4">
      <w:pPr>
        <w:rPr>
          <w:rFonts w:ascii="SassoonPrimary" w:hAnsi="SassoonPrimary"/>
          <w:b/>
          <w:bCs/>
          <w:sz w:val="24"/>
          <w:szCs w:val="24"/>
          <w:lang w:val="en-US"/>
        </w:rPr>
      </w:pPr>
      <w:r w:rsidRPr="00C418E6">
        <w:rPr>
          <w:rFonts w:ascii="SassoonPrimary" w:hAnsi="SassoonPrimary"/>
          <w:b/>
          <w:bCs/>
          <w:sz w:val="24"/>
          <w:szCs w:val="24"/>
          <w:lang w:val="en-US"/>
        </w:rPr>
        <w:t xml:space="preserve">English Homework 21.1.22 </w:t>
      </w:r>
    </w:p>
    <w:p w14:paraId="5D78C6D5" w14:textId="4D228E02" w:rsidR="00074CD4" w:rsidRPr="00C418E6" w:rsidRDefault="00074CD4" w:rsidP="00074CD4">
      <w:pPr>
        <w:jc w:val="center"/>
        <w:rPr>
          <w:rFonts w:ascii="SassoonPrimary" w:hAnsi="SassoonPrimary"/>
          <w:sz w:val="24"/>
          <w:szCs w:val="24"/>
          <w:u w:val="single"/>
          <w:lang w:val="en-US"/>
        </w:rPr>
      </w:pPr>
      <w:r w:rsidRPr="00C418E6">
        <w:rPr>
          <w:rFonts w:ascii="SassoonPrimary" w:hAnsi="SassoonPrimary"/>
          <w:sz w:val="24"/>
          <w:szCs w:val="24"/>
          <w:u w:val="single"/>
          <w:lang w:val="en-US"/>
        </w:rPr>
        <w:t>Useful Homophones</w:t>
      </w:r>
    </w:p>
    <w:p w14:paraId="52F39419" w14:textId="4C5BB0FE" w:rsidR="00074CD4" w:rsidRPr="00C418E6" w:rsidRDefault="00074CD4" w:rsidP="00074CD4">
      <w:pPr>
        <w:rPr>
          <w:rFonts w:ascii="SassoonPrimary" w:hAnsi="SassoonPrimary"/>
          <w:sz w:val="24"/>
          <w:szCs w:val="24"/>
          <w:lang w:val="en-US"/>
        </w:rPr>
      </w:pPr>
      <w:r w:rsidRPr="00C418E6">
        <w:rPr>
          <w:rFonts w:ascii="SassoonPrimary" w:hAnsi="SassoonPrimary"/>
          <w:sz w:val="24"/>
          <w:szCs w:val="24"/>
          <w:lang w:val="en-US"/>
        </w:rPr>
        <w:t xml:space="preserve">This week’s homework is a recap – we have taught this in school but we still find lots of you making errors in your writing and choosing the wrong homophone. </w:t>
      </w:r>
    </w:p>
    <w:p w14:paraId="74A1DE9B" w14:textId="77777777" w:rsidR="00074CD4" w:rsidRDefault="00074CD4" w:rsidP="00074CD4">
      <w:pPr>
        <w:rPr>
          <w:rFonts w:ascii="SassoonPrimary" w:hAnsi="SassoonPrimary"/>
          <w:lang w:val="en-US"/>
        </w:rPr>
      </w:pPr>
    </w:p>
    <w:p w14:paraId="4B3E9965" w14:textId="00E5D474" w:rsidR="00074CD4" w:rsidRDefault="00074CD4" w:rsidP="00074CD4">
      <w:pPr>
        <w:rPr>
          <w:rFonts w:ascii="SassoonPrimary" w:hAnsi="SassoonPrimary"/>
          <w:lang w:val="en-US"/>
        </w:rPr>
      </w:pPr>
      <w:r>
        <w:rPr>
          <w:noProof/>
        </w:rPr>
        <w:drawing>
          <wp:inline distT="0" distB="0" distL="0" distR="0" wp14:anchorId="47904FE7" wp14:editId="630C6D8E">
            <wp:extent cx="6645910" cy="1962785"/>
            <wp:effectExtent l="0" t="0" r="254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4"/>
                    <a:stretch>
                      <a:fillRect/>
                    </a:stretch>
                  </pic:blipFill>
                  <pic:spPr>
                    <a:xfrm>
                      <a:off x="0" y="0"/>
                      <a:ext cx="6645910" cy="1962785"/>
                    </a:xfrm>
                    <a:prstGeom prst="rect">
                      <a:avLst/>
                    </a:prstGeom>
                  </pic:spPr>
                </pic:pic>
              </a:graphicData>
            </a:graphic>
          </wp:inline>
        </w:drawing>
      </w:r>
    </w:p>
    <w:p w14:paraId="0C14083D" w14:textId="7E03B7C9" w:rsidR="00074CD4" w:rsidRDefault="00074CD4" w:rsidP="00074CD4">
      <w:pPr>
        <w:rPr>
          <w:rFonts w:ascii="SassoonPrimary" w:hAnsi="SassoonPrimary"/>
          <w:lang w:val="en-US"/>
        </w:rPr>
      </w:pPr>
      <w:r>
        <w:rPr>
          <w:noProof/>
        </w:rPr>
        <w:drawing>
          <wp:inline distT="0" distB="0" distL="0" distR="0" wp14:anchorId="3D483BD2" wp14:editId="37A98944">
            <wp:extent cx="6645910" cy="1386840"/>
            <wp:effectExtent l="0" t="0" r="2540" b="381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a:stretch>
                      <a:fillRect/>
                    </a:stretch>
                  </pic:blipFill>
                  <pic:spPr>
                    <a:xfrm>
                      <a:off x="0" y="0"/>
                      <a:ext cx="6645910" cy="1386840"/>
                    </a:xfrm>
                    <a:prstGeom prst="rect">
                      <a:avLst/>
                    </a:prstGeom>
                  </pic:spPr>
                </pic:pic>
              </a:graphicData>
            </a:graphic>
          </wp:inline>
        </w:drawing>
      </w:r>
    </w:p>
    <w:p w14:paraId="6FAEA229" w14:textId="245810EF" w:rsidR="00074CD4" w:rsidRDefault="00074CD4" w:rsidP="00074CD4">
      <w:pPr>
        <w:rPr>
          <w:rFonts w:ascii="SassoonPrimary" w:hAnsi="SassoonPrimary"/>
          <w:lang w:val="en-US"/>
        </w:rPr>
      </w:pPr>
      <w:r>
        <w:rPr>
          <w:noProof/>
        </w:rPr>
        <w:drawing>
          <wp:inline distT="0" distB="0" distL="0" distR="0" wp14:anchorId="26117985" wp14:editId="527D19EA">
            <wp:extent cx="6645910" cy="3602990"/>
            <wp:effectExtent l="0" t="0" r="254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6"/>
                    <a:stretch>
                      <a:fillRect/>
                    </a:stretch>
                  </pic:blipFill>
                  <pic:spPr>
                    <a:xfrm>
                      <a:off x="0" y="0"/>
                      <a:ext cx="6645910" cy="3602990"/>
                    </a:xfrm>
                    <a:prstGeom prst="rect">
                      <a:avLst/>
                    </a:prstGeom>
                  </pic:spPr>
                </pic:pic>
              </a:graphicData>
            </a:graphic>
          </wp:inline>
        </w:drawing>
      </w:r>
    </w:p>
    <w:p w14:paraId="618E5C04" w14:textId="1C48C392" w:rsidR="00074CD4" w:rsidRDefault="00074CD4" w:rsidP="00074CD4">
      <w:pPr>
        <w:rPr>
          <w:rFonts w:ascii="SassoonPrimary" w:hAnsi="SassoonPrimary"/>
          <w:lang w:val="en-US"/>
        </w:rPr>
      </w:pPr>
    </w:p>
    <w:p w14:paraId="2E8377A8" w14:textId="37A0648C" w:rsidR="00074CD4" w:rsidRDefault="00074CD4" w:rsidP="00074CD4">
      <w:pPr>
        <w:rPr>
          <w:rFonts w:ascii="SassoonPrimary" w:hAnsi="SassoonPrimary"/>
          <w:lang w:val="en-US"/>
        </w:rPr>
      </w:pPr>
      <w:r>
        <w:rPr>
          <w:rFonts w:ascii="SassoonPrimary" w:hAnsi="SassoonPrimary"/>
          <w:lang w:val="en-US"/>
        </w:rPr>
        <w:t xml:space="preserve">Turn over to find some more! </w:t>
      </w:r>
    </w:p>
    <w:p w14:paraId="1F3E3357" w14:textId="30445A56" w:rsidR="00074CD4" w:rsidRDefault="00074CD4" w:rsidP="00074CD4">
      <w:pPr>
        <w:rPr>
          <w:rFonts w:ascii="SassoonPrimary" w:hAnsi="SassoonPrimary"/>
          <w:lang w:val="en-US"/>
        </w:rPr>
      </w:pPr>
    </w:p>
    <w:p w14:paraId="494A64E4" w14:textId="460D5BE4" w:rsidR="00074CD4" w:rsidRDefault="00074CD4" w:rsidP="00074CD4">
      <w:pPr>
        <w:rPr>
          <w:rFonts w:ascii="SassoonPrimary" w:hAnsi="SassoonPrimary"/>
          <w:lang w:val="en-US"/>
        </w:rPr>
      </w:pPr>
    </w:p>
    <w:p w14:paraId="098B043C" w14:textId="166ABCB6" w:rsidR="00074CD4" w:rsidRDefault="00074CD4" w:rsidP="00074CD4">
      <w:pPr>
        <w:rPr>
          <w:rFonts w:ascii="SassoonPrimary" w:hAnsi="SassoonPrimary"/>
          <w:lang w:val="en-US"/>
        </w:rPr>
      </w:pPr>
      <w:r>
        <w:rPr>
          <w:noProof/>
        </w:rPr>
        <w:lastRenderedPageBreak/>
        <w:drawing>
          <wp:inline distT="0" distB="0" distL="0" distR="0" wp14:anchorId="3B6EED3D" wp14:editId="29900DB6">
            <wp:extent cx="5934075" cy="6238875"/>
            <wp:effectExtent l="0" t="0" r="9525"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7"/>
                    <a:stretch>
                      <a:fillRect/>
                    </a:stretch>
                  </pic:blipFill>
                  <pic:spPr>
                    <a:xfrm>
                      <a:off x="0" y="0"/>
                      <a:ext cx="5934075" cy="6238875"/>
                    </a:xfrm>
                    <a:prstGeom prst="rect">
                      <a:avLst/>
                    </a:prstGeom>
                  </pic:spPr>
                </pic:pic>
              </a:graphicData>
            </a:graphic>
          </wp:inline>
        </w:drawing>
      </w:r>
    </w:p>
    <w:p w14:paraId="17D6516F" w14:textId="2DBB5C27" w:rsidR="00074CD4" w:rsidRDefault="00BA0820" w:rsidP="00074CD4">
      <w:pPr>
        <w:rPr>
          <w:rFonts w:ascii="SassoonPrimary" w:hAnsi="SassoonPrimary"/>
          <w:lang w:val="en-US"/>
        </w:rPr>
      </w:pPr>
      <w:r>
        <w:rPr>
          <w:noProof/>
        </w:rPr>
        <w:drawing>
          <wp:anchor distT="0" distB="0" distL="114300" distR="114300" simplePos="0" relativeHeight="251658240" behindDoc="1" locked="0" layoutInCell="1" allowOverlap="1" wp14:anchorId="444D40B0" wp14:editId="650AB291">
            <wp:simplePos x="0" y="0"/>
            <wp:positionH relativeFrom="column">
              <wp:posOffset>-110952</wp:posOffset>
            </wp:positionH>
            <wp:positionV relativeFrom="paragraph">
              <wp:posOffset>189519</wp:posOffset>
            </wp:positionV>
            <wp:extent cx="2254885" cy="1537335"/>
            <wp:effectExtent l="0" t="0" r="0" b="5715"/>
            <wp:wrapTight wrapText="bothSides">
              <wp:wrapPolygon edited="0">
                <wp:start x="0" y="0"/>
                <wp:lineTo x="0" y="21413"/>
                <wp:lineTo x="21351" y="21413"/>
                <wp:lineTo x="21351"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885" cy="153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4DF1" w14:textId="4BD7B804" w:rsidR="00074CD4" w:rsidRPr="00074CD4" w:rsidRDefault="00074CD4" w:rsidP="00074CD4">
      <w:pPr>
        <w:rPr>
          <w:rFonts w:ascii="SassoonPrimary" w:hAnsi="SassoonPrimary"/>
          <w:b/>
          <w:bCs/>
          <w:sz w:val="28"/>
          <w:szCs w:val="28"/>
          <w:u w:val="single"/>
          <w:lang w:val="en-US"/>
        </w:rPr>
      </w:pPr>
      <w:r w:rsidRPr="00074CD4">
        <w:rPr>
          <w:rFonts w:ascii="SassoonPrimary" w:hAnsi="SassoonPrimary"/>
          <w:b/>
          <w:bCs/>
          <w:sz w:val="28"/>
          <w:szCs w:val="28"/>
          <w:u w:val="single"/>
          <w:lang w:val="en-US"/>
        </w:rPr>
        <w:t xml:space="preserve">CHALLENGE: </w:t>
      </w:r>
    </w:p>
    <w:p w14:paraId="2D141EE1" w14:textId="3272FCBD" w:rsidR="00074CD4" w:rsidRDefault="00074CD4" w:rsidP="00074CD4">
      <w:pPr>
        <w:rPr>
          <w:rFonts w:ascii="SassoonPrimary" w:hAnsi="SassoonPrimary"/>
          <w:sz w:val="28"/>
          <w:szCs w:val="28"/>
          <w:lang w:val="en-US"/>
        </w:rPr>
      </w:pPr>
      <w:r w:rsidRPr="00074CD4">
        <w:rPr>
          <w:rFonts w:ascii="SassoonPrimary" w:hAnsi="SassoonPrimary"/>
          <w:sz w:val="28"/>
          <w:szCs w:val="28"/>
          <w:lang w:val="en-US"/>
        </w:rPr>
        <w:t>Can you write a ‘Silly Story’ using as many of these important homophones as you can? The story can be as daft as you like, but the homophones spellings must make sense in the context of the sentence</w:t>
      </w:r>
    </w:p>
    <w:p w14:paraId="2270ACE0" w14:textId="0045FBEA" w:rsidR="00BA0820" w:rsidRDefault="00BA0820" w:rsidP="00074CD4">
      <w:pPr>
        <w:rPr>
          <w:rFonts w:ascii="SassoonPrimary" w:hAnsi="SassoonPrimary"/>
          <w:sz w:val="28"/>
          <w:szCs w:val="28"/>
          <w:lang w:val="en-US"/>
        </w:rPr>
      </w:pPr>
    </w:p>
    <w:p w14:paraId="6AE84A6E" w14:textId="0F788218" w:rsidR="00BA0820" w:rsidRPr="00074CD4" w:rsidRDefault="00BA0820" w:rsidP="00074CD4">
      <w:pPr>
        <w:rPr>
          <w:rFonts w:ascii="SassoonPrimary" w:hAnsi="SassoonPrimary"/>
          <w:sz w:val="28"/>
          <w:szCs w:val="28"/>
          <w:lang w:val="en-US"/>
        </w:rPr>
      </w:pPr>
    </w:p>
    <w:sectPr w:rsidR="00BA0820" w:rsidRPr="00074CD4" w:rsidSect="00074C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D4"/>
    <w:rsid w:val="00074CD4"/>
    <w:rsid w:val="00BA0820"/>
    <w:rsid w:val="00C418E6"/>
    <w:rsid w:val="00E0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E613"/>
  <w15:chartTrackingRefBased/>
  <w15:docId w15:val="{EEEEF644-DDFF-4A32-B463-ED16B310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Orme (Wadebridge Primary)</dc:creator>
  <cp:keywords/>
  <dc:description/>
  <cp:lastModifiedBy>Emily Orme (Wadebridge Primary)</cp:lastModifiedBy>
  <cp:revision>2</cp:revision>
  <dcterms:created xsi:type="dcterms:W3CDTF">2022-01-19T11:54:00Z</dcterms:created>
  <dcterms:modified xsi:type="dcterms:W3CDTF">2022-01-19T12:01:00Z</dcterms:modified>
</cp:coreProperties>
</file>